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A852" w14:textId="1E9D74ED" w:rsidR="00FE067E" w:rsidRDefault="00CD36CF" w:rsidP="00CC1F3B">
      <w:pPr>
        <w:pStyle w:val="TitlePageOrigin"/>
      </w:pPr>
      <w:r>
        <w:t>WEST virginia legislature</w:t>
      </w:r>
    </w:p>
    <w:p w14:paraId="6C541E23" w14:textId="265D0B54" w:rsidR="00CD36CF" w:rsidRDefault="00CD36CF" w:rsidP="00CC1F3B">
      <w:pPr>
        <w:pStyle w:val="TitlePageSession"/>
      </w:pPr>
      <w:r>
        <w:t>20</w:t>
      </w:r>
      <w:r w:rsidR="007F29DD">
        <w:t>2</w:t>
      </w:r>
      <w:r w:rsidR="00857D26">
        <w:t>6</w:t>
      </w:r>
      <w:r>
        <w:t xml:space="preserve"> regular session</w:t>
      </w:r>
    </w:p>
    <w:p w14:paraId="72152870" w14:textId="77777777" w:rsidR="00CD36CF" w:rsidRDefault="00A23FBF" w:rsidP="00CC1F3B">
      <w:pPr>
        <w:pStyle w:val="TitlePageBillPrefix"/>
      </w:pPr>
      <w:sdt>
        <w:sdtPr>
          <w:tag w:val="IntroDate"/>
          <w:id w:val="-1236936958"/>
          <w:placeholder>
            <w:docPart w:val="AB9BC1E0B6CC4CC7B844F375C79A3D36"/>
          </w:placeholder>
          <w:text/>
        </w:sdtPr>
        <w:sdtEndPr/>
        <w:sdtContent>
          <w:r w:rsidR="00AE48A0">
            <w:t>Introduced</w:t>
          </w:r>
        </w:sdtContent>
      </w:sdt>
    </w:p>
    <w:p w14:paraId="30BD371E" w14:textId="228EC93F" w:rsidR="00CD36CF" w:rsidRDefault="00A23FB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1451595629740249ECE283CF833FA0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336C4FE99B844398B7A141B71C13033"/>
          </w:placeholder>
          <w:text/>
        </w:sdtPr>
        <w:sdtEndPr/>
        <w:sdtContent>
          <w:r w:rsidR="004718D7">
            <w:t>622</w:t>
          </w:r>
        </w:sdtContent>
      </w:sdt>
    </w:p>
    <w:p w14:paraId="65F83910" w14:textId="03FC779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A560EBFD2E442B292422147A2CE0711"/>
          </w:placeholder>
          <w:text w:multiLine="1"/>
        </w:sdtPr>
        <w:sdtEndPr/>
        <w:sdtContent>
          <w:r w:rsidR="00857D26">
            <w:t>Senator</w:t>
          </w:r>
          <w:r w:rsidR="00BF7A8D">
            <w:t>s</w:t>
          </w:r>
          <w:r w:rsidR="00857D26">
            <w:t xml:space="preserve"> Phillips</w:t>
          </w:r>
          <w:r w:rsidR="003E13E8">
            <w:t xml:space="preserve">, </w:t>
          </w:r>
          <w:r w:rsidR="00BF7A8D">
            <w:t>Rose</w:t>
          </w:r>
          <w:r w:rsidR="003E13E8">
            <w:t>, and M. Maynard</w:t>
          </w:r>
        </w:sdtContent>
      </w:sdt>
    </w:p>
    <w:p w14:paraId="69434BA5" w14:textId="77777777" w:rsidR="00D73328" w:rsidRDefault="00CD36CF" w:rsidP="00CC1F3B">
      <w:pPr>
        <w:pStyle w:val="References"/>
        <w:sectPr w:rsidR="00D73328" w:rsidSect="00857D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58419D1E766742FE8B7919D6325E526F"/>
          </w:placeholder>
          <w:text w:multiLine="1"/>
        </w:sdtPr>
        <w:sdtEndPr/>
        <w:sdtContent>
          <w:r w:rsidR="00C001C6">
            <w:t>Introduced</w:t>
          </w:r>
          <w:r w:rsidR="004718D7">
            <w:t xml:space="preserve"> January 2</w:t>
          </w:r>
          <w:r w:rsidR="00840A86">
            <w:t>7</w:t>
          </w:r>
          <w:r w:rsidR="004718D7">
            <w:t>, 2026</w:t>
          </w:r>
          <w:r w:rsidR="00C001C6">
            <w:t>; referred</w:t>
          </w:r>
          <w:r w:rsidR="00C001C6">
            <w:br/>
            <w:t>to the Committee on</w:t>
          </w:r>
          <w:r w:rsidR="001305A4">
            <w:t xml:space="preserve"> Finance</w:t>
          </w:r>
        </w:sdtContent>
      </w:sdt>
      <w:r>
        <w:t>]</w:t>
      </w:r>
    </w:p>
    <w:p w14:paraId="7EB1F95E" w14:textId="3E1AE968" w:rsidR="00E831B3" w:rsidRDefault="00E831B3" w:rsidP="00CC1F3B">
      <w:pPr>
        <w:pStyle w:val="References"/>
      </w:pPr>
    </w:p>
    <w:p w14:paraId="0CB89432" w14:textId="224860E5" w:rsidR="00303684" w:rsidRDefault="0000526A" w:rsidP="00CC1F3B">
      <w:pPr>
        <w:pStyle w:val="TitleSection"/>
      </w:pPr>
      <w:r>
        <w:lastRenderedPageBreak/>
        <w:t>A BILL</w:t>
      </w:r>
      <w:r w:rsidR="00857D26">
        <w:t xml:space="preserve"> to amend and reenact §11-13BB-14 of the </w:t>
      </w:r>
      <w:r w:rsidR="004718D7">
        <w:t>C</w:t>
      </w:r>
      <w:r w:rsidR="00857D26">
        <w:t xml:space="preserve">ode of West Virginia, 1931, as amended, relating to extending the mine safety technology tax credit. </w:t>
      </w:r>
    </w:p>
    <w:p w14:paraId="2019FE2F" w14:textId="77777777" w:rsidR="00303684" w:rsidRDefault="00303684" w:rsidP="00CC1F3B">
      <w:pPr>
        <w:pStyle w:val="EnactingClause"/>
        <w:sectPr w:rsidR="00303684" w:rsidSect="00D7332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67EE213" w14:textId="77777777" w:rsidR="00857D26" w:rsidRDefault="00857D26" w:rsidP="00825A55">
      <w:pPr>
        <w:pStyle w:val="ArticleHeading"/>
        <w:sectPr w:rsidR="00857D26" w:rsidSect="00857D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13BB. WEST VIRGINIA INNOVATIVE MINE SAFETY TECHNOLOGY TAX CREDIT ACT.</w:t>
      </w:r>
    </w:p>
    <w:p w14:paraId="645C153B" w14:textId="7083F0F3" w:rsidR="00857D26" w:rsidRDefault="00857D26" w:rsidP="007E1054">
      <w:pPr>
        <w:ind w:left="720" w:hanging="720"/>
        <w:jc w:val="both"/>
        <w:outlineLvl w:val="3"/>
        <w:rPr>
          <w:rFonts w:cs="Arial"/>
          <w:b/>
        </w:rPr>
      </w:pPr>
      <w:r>
        <w:rPr>
          <w:rFonts w:cs="Arial"/>
          <w:b/>
        </w:rPr>
        <w:t>§11-13BB-14. Termination.</w:t>
      </w:r>
    </w:p>
    <w:p w14:paraId="3BA75CD7" w14:textId="77777777" w:rsidR="00857D26" w:rsidRDefault="00857D26" w:rsidP="007E1054">
      <w:pPr>
        <w:ind w:left="720" w:hanging="720"/>
        <w:jc w:val="both"/>
        <w:outlineLvl w:val="3"/>
        <w:rPr>
          <w:rFonts w:cs="Arial"/>
          <w:b/>
        </w:rPr>
        <w:sectPr w:rsidR="00857D26" w:rsidSect="00857D26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0F4266B" w14:textId="5442045D" w:rsidR="00857D26" w:rsidRPr="00857D26" w:rsidRDefault="00857D26" w:rsidP="00857D26">
      <w:pPr>
        <w:ind w:firstLine="720"/>
        <w:jc w:val="both"/>
        <w:rPr>
          <w:rFonts w:cs="Arial"/>
        </w:rPr>
        <w:sectPr w:rsidR="00857D26" w:rsidRPr="00857D26" w:rsidSect="00857D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cs="Arial"/>
        </w:rPr>
        <w:t xml:space="preserve">The tax credit authorized in this article shall terminate December 31, </w:t>
      </w:r>
      <w:r w:rsidRPr="00857D26">
        <w:rPr>
          <w:rFonts w:cs="Arial"/>
          <w:strike/>
        </w:rPr>
        <w:t>2025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2028.</w:t>
      </w:r>
    </w:p>
    <w:p w14:paraId="4947A62D" w14:textId="77777777" w:rsidR="00C33014" w:rsidRDefault="00C33014" w:rsidP="00CC1F3B">
      <w:pPr>
        <w:pStyle w:val="Note"/>
      </w:pPr>
    </w:p>
    <w:sectPr w:rsidR="00C33014" w:rsidSect="00857D2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30E1" w14:textId="77777777" w:rsidR="00C30D67" w:rsidRPr="00B844FE" w:rsidRDefault="00C30D67" w:rsidP="00B844FE">
      <w:r>
        <w:separator/>
      </w:r>
    </w:p>
  </w:endnote>
  <w:endnote w:type="continuationSeparator" w:id="0">
    <w:p w14:paraId="04BE6CE2" w14:textId="77777777" w:rsidR="00C30D67" w:rsidRPr="00B844FE" w:rsidRDefault="00C30D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4EF17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602A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2EFB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B16E" w14:textId="77777777" w:rsidR="00854B9C" w:rsidRDefault="00854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8401" w14:textId="77777777" w:rsidR="00C30D67" w:rsidRPr="00B844FE" w:rsidRDefault="00C30D67" w:rsidP="00B844FE">
      <w:r>
        <w:separator/>
      </w:r>
    </w:p>
  </w:footnote>
  <w:footnote w:type="continuationSeparator" w:id="0">
    <w:p w14:paraId="5B1161C8" w14:textId="77777777" w:rsidR="00C30D67" w:rsidRPr="00B844FE" w:rsidRDefault="00C30D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9BBC" w14:textId="77777777" w:rsidR="002A0269" w:rsidRPr="00B844FE" w:rsidRDefault="00A23FBF">
    <w:pPr>
      <w:pStyle w:val="Header"/>
    </w:pPr>
    <w:sdt>
      <w:sdtPr>
        <w:id w:val="-684364211"/>
        <w:placeholder>
          <w:docPart w:val="61451595629740249ECE283CF833FA0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1451595629740249ECE283CF833FA0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58C" w14:textId="0680B4C2" w:rsidR="00C33014" w:rsidRPr="00D73328" w:rsidRDefault="00AE48A0" w:rsidP="000573A9">
    <w:pPr>
      <w:pStyle w:val="HeaderStyle"/>
      <w:rPr>
        <w:sz w:val="22"/>
        <w:szCs w:val="22"/>
      </w:rPr>
    </w:pPr>
    <w:r w:rsidRPr="00D73328">
      <w:rPr>
        <w:sz w:val="22"/>
        <w:szCs w:val="22"/>
      </w:rPr>
      <w:t>I</w:t>
    </w:r>
    <w:r w:rsidR="001A66B7" w:rsidRPr="00D73328">
      <w:rPr>
        <w:sz w:val="22"/>
        <w:szCs w:val="22"/>
      </w:rPr>
      <w:t>ntr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D73328">
      <w:rPr>
        <w:sz w:val="22"/>
        <w:szCs w:val="22"/>
      </w:rPr>
      <w:t xml:space="preserve"> </w:t>
    </w:r>
    <w:r w:rsidR="005C5469" w:rsidRPr="00D73328">
      <w:rPr>
        <w:sz w:val="22"/>
        <w:szCs w:val="22"/>
      </w:rPr>
      <w:t>SB</w:t>
    </w:r>
    <w:r w:rsidR="004718D7" w:rsidRPr="00D73328">
      <w:rPr>
        <w:sz w:val="22"/>
        <w:szCs w:val="22"/>
      </w:rPr>
      <w:t xml:space="preserve"> 622</w:t>
    </w:r>
    <w:r w:rsidR="00C33014" w:rsidRPr="00D73328">
      <w:rPr>
        <w:sz w:val="22"/>
        <w:szCs w:val="22"/>
      </w:rPr>
      <w:ptab w:relativeTo="margin" w:alignment="center" w:leader="none"/>
    </w:r>
    <w:r w:rsidR="00C33014" w:rsidRPr="00D73328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6A59CE" w:rsidRPr="00D73328">
          <w:rPr>
            <w:sz w:val="22"/>
            <w:szCs w:val="22"/>
          </w:rPr>
          <w:t xml:space="preserve">     </w:t>
        </w:r>
      </w:sdtContent>
    </w:sdt>
  </w:p>
  <w:p w14:paraId="034C754B" w14:textId="77777777" w:rsidR="00E831B3" w:rsidRPr="00D73328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241A" w14:textId="4FDA54DA" w:rsidR="002A0269" w:rsidRPr="002A0269" w:rsidRDefault="00A23FB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001C6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26"/>
    <w:rsid w:val="0000526A"/>
    <w:rsid w:val="000573A9"/>
    <w:rsid w:val="00085D22"/>
    <w:rsid w:val="000A13B0"/>
    <w:rsid w:val="000C5C77"/>
    <w:rsid w:val="000E3912"/>
    <w:rsid w:val="0010070F"/>
    <w:rsid w:val="001143CA"/>
    <w:rsid w:val="001305A4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B4038"/>
    <w:rsid w:val="003C51CD"/>
    <w:rsid w:val="003E13E8"/>
    <w:rsid w:val="004302D1"/>
    <w:rsid w:val="004305DB"/>
    <w:rsid w:val="004368E0"/>
    <w:rsid w:val="00460E57"/>
    <w:rsid w:val="004718D7"/>
    <w:rsid w:val="0048666A"/>
    <w:rsid w:val="004C13DD"/>
    <w:rsid w:val="004D2CC5"/>
    <w:rsid w:val="004E3441"/>
    <w:rsid w:val="00500579"/>
    <w:rsid w:val="005676AB"/>
    <w:rsid w:val="00575F35"/>
    <w:rsid w:val="005A5366"/>
    <w:rsid w:val="005C5469"/>
    <w:rsid w:val="005D7E17"/>
    <w:rsid w:val="00615765"/>
    <w:rsid w:val="006210B7"/>
    <w:rsid w:val="006369EB"/>
    <w:rsid w:val="00637E73"/>
    <w:rsid w:val="006865E9"/>
    <w:rsid w:val="00691F3E"/>
    <w:rsid w:val="00694BFB"/>
    <w:rsid w:val="006A106B"/>
    <w:rsid w:val="006A59CE"/>
    <w:rsid w:val="006C523D"/>
    <w:rsid w:val="006D4036"/>
    <w:rsid w:val="0070545B"/>
    <w:rsid w:val="00790A56"/>
    <w:rsid w:val="007A5259"/>
    <w:rsid w:val="007A7081"/>
    <w:rsid w:val="007C2135"/>
    <w:rsid w:val="007D6CAC"/>
    <w:rsid w:val="007F1CF5"/>
    <w:rsid w:val="007F29DD"/>
    <w:rsid w:val="00834EDE"/>
    <w:rsid w:val="00840A86"/>
    <w:rsid w:val="00854B9C"/>
    <w:rsid w:val="00857D26"/>
    <w:rsid w:val="008736AA"/>
    <w:rsid w:val="008C3C47"/>
    <w:rsid w:val="008C7613"/>
    <w:rsid w:val="008D275D"/>
    <w:rsid w:val="00980327"/>
    <w:rsid w:val="00986478"/>
    <w:rsid w:val="009A065A"/>
    <w:rsid w:val="009B5557"/>
    <w:rsid w:val="009F1067"/>
    <w:rsid w:val="00A23FBF"/>
    <w:rsid w:val="00A31E01"/>
    <w:rsid w:val="00A527AD"/>
    <w:rsid w:val="00A718CF"/>
    <w:rsid w:val="00A91AF0"/>
    <w:rsid w:val="00AB0024"/>
    <w:rsid w:val="00AD6E5E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11A0"/>
    <w:rsid w:val="00BC562B"/>
    <w:rsid w:val="00BE76D4"/>
    <w:rsid w:val="00BF7A8D"/>
    <w:rsid w:val="00C001C6"/>
    <w:rsid w:val="00C158FA"/>
    <w:rsid w:val="00C30D67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06BA"/>
    <w:rsid w:val="00D73328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EF268E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4FCEC"/>
  <w15:chartTrackingRefBased/>
  <w15:docId w15:val="{D174D285-4998-42A1-9D20-0870EACF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57D2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9BC1E0B6CC4CC7B844F375C79A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4C49-D4A7-4AF5-BFA0-6D6E5CADDEF6}"/>
      </w:docPartPr>
      <w:docPartBody>
        <w:p w:rsidR="00624C2C" w:rsidRDefault="00624C2C">
          <w:pPr>
            <w:pStyle w:val="AB9BC1E0B6CC4CC7B844F375C79A3D36"/>
          </w:pPr>
          <w:r w:rsidRPr="00B844FE">
            <w:t>Prefix Text</w:t>
          </w:r>
        </w:p>
      </w:docPartBody>
    </w:docPart>
    <w:docPart>
      <w:docPartPr>
        <w:name w:val="61451595629740249ECE283CF833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44D4-EC20-404C-AE10-D26973BF70B2}"/>
      </w:docPartPr>
      <w:docPartBody>
        <w:p w:rsidR="00624C2C" w:rsidRDefault="00624C2C">
          <w:pPr>
            <w:pStyle w:val="61451595629740249ECE283CF833FA0E"/>
          </w:pPr>
          <w:r w:rsidRPr="00B844FE">
            <w:t>[Type here]</w:t>
          </w:r>
        </w:p>
      </w:docPartBody>
    </w:docPart>
    <w:docPart>
      <w:docPartPr>
        <w:name w:val="D336C4FE99B844398B7A141B71C1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64BD-DED4-439F-8219-6950DE3BE124}"/>
      </w:docPartPr>
      <w:docPartBody>
        <w:p w:rsidR="00624C2C" w:rsidRDefault="00624C2C">
          <w:pPr>
            <w:pStyle w:val="D336C4FE99B844398B7A141B71C13033"/>
          </w:pPr>
          <w:r w:rsidRPr="00B844FE">
            <w:t>Number</w:t>
          </w:r>
        </w:p>
      </w:docPartBody>
    </w:docPart>
    <w:docPart>
      <w:docPartPr>
        <w:name w:val="5A560EBFD2E442B292422147A2CE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AF21-27BE-4B7F-AC58-EB1BFDBC4384}"/>
      </w:docPartPr>
      <w:docPartBody>
        <w:p w:rsidR="00624C2C" w:rsidRDefault="00624C2C">
          <w:pPr>
            <w:pStyle w:val="5A560EBFD2E442B292422147A2CE0711"/>
          </w:pPr>
          <w:r w:rsidRPr="00B844FE">
            <w:t>Enter Sponsors Here</w:t>
          </w:r>
        </w:p>
      </w:docPartBody>
    </w:docPart>
    <w:docPart>
      <w:docPartPr>
        <w:name w:val="58419D1E766742FE8B7919D6325E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2A5B-DCBB-43B5-8A34-4C523F631ACA}"/>
      </w:docPartPr>
      <w:docPartBody>
        <w:p w:rsidR="00624C2C" w:rsidRDefault="00624C2C">
          <w:pPr>
            <w:pStyle w:val="58419D1E766742FE8B7919D6325E52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2C"/>
    <w:rsid w:val="000A13B0"/>
    <w:rsid w:val="003B4038"/>
    <w:rsid w:val="004302D1"/>
    <w:rsid w:val="004305DB"/>
    <w:rsid w:val="0048666A"/>
    <w:rsid w:val="005676AB"/>
    <w:rsid w:val="00615765"/>
    <w:rsid w:val="00624C2C"/>
    <w:rsid w:val="007D6CAC"/>
    <w:rsid w:val="008C7613"/>
    <w:rsid w:val="009A065A"/>
    <w:rsid w:val="00AD6E5E"/>
    <w:rsid w:val="00BC11A0"/>
    <w:rsid w:val="00BE76D4"/>
    <w:rsid w:val="00E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9BC1E0B6CC4CC7B844F375C79A3D36">
    <w:name w:val="AB9BC1E0B6CC4CC7B844F375C79A3D36"/>
  </w:style>
  <w:style w:type="paragraph" w:customStyle="1" w:styleId="61451595629740249ECE283CF833FA0E">
    <w:name w:val="61451595629740249ECE283CF833FA0E"/>
  </w:style>
  <w:style w:type="paragraph" w:customStyle="1" w:styleId="D336C4FE99B844398B7A141B71C13033">
    <w:name w:val="D336C4FE99B844398B7A141B71C13033"/>
  </w:style>
  <w:style w:type="paragraph" w:customStyle="1" w:styleId="5A560EBFD2E442B292422147A2CE0711">
    <w:name w:val="5A560EBFD2E442B292422147A2CE07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419D1E766742FE8B7919D6325E526F">
    <w:name w:val="58419D1E766742FE8B7919D6325E5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Shane Thomas</cp:lastModifiedBy>
  <cp:revision>2</cp:revision>
  <cp:lastPrinted>2026-02-03T17:03:00Z</cp:lastPrinted>
  <dcterms:created xsi:type="dcterms:W3CDTF">2026-02-03T17:03:00Z</dcterms:created>
  <dcterms:modified xsi:type="dcterms:W3CDTF">2026-02-03T17:03:00Z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b073cb86-ef26-4c51-9aad-183e53a91bf5</vt:lpwstr>
  </property>
</Properties>
</file>